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097" w14:textId="542AE9D9" w:rsidR="007D6AE3" w:rsidRPr="007D6AE3" w:rsidRDefault="007D6AE3" w:rsidP="007D6AE3">
      <w:pPr>
        <w:widowControl/>
        <w:rPr>
          <w:rFonts w:ascii="宋体" w:eastAsia="宋体" w:hAnsi="宋体" w:cs="Times New Roman" w:hint="eastAsia"/>
          <w:bCs/>
          <w:szCs w:val="21"/>
        </w:rPr>
      </w:pPr>
      <w:bookmarkStart w:id="0" w:name="_Hlk75263813"/>
      <w:r w:rsidRPr="007D6AE3">
        <w:rPr>
          <w:rFonts w:ascii="宋体" w:eastAsia="宋体" w:hAnsi="宋体" w:cs="Times New Roman" w:hint="eastAsia"/>
          <w:bCs/>
          <w:szCs w:val="21"/>
        </w:rPr>
        <w:t>附件1</w:t>
      </w:r>
    </w:p>
    <w:p w14:paraId="4E413F6A" w14:textId="0798DFDA" w:rsidR="007D6AE3" w:rsidRPr="007D6AE3" w:rsidRDefault="007D6AE3" w:rsidP="007D6AE3">
      <w:pPr>
        <w:widowControl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7D6AE3">
        <w:rPr>
          <w:rFonts w:ascii="宋体" w:eastAsia="宋体" w:hAnsi="宋体" w:cs="Times New Roman" w:hint="eastAsia"/>
          <w:b/>
          <w:sz w:val="32"/>
          <w:szCs w:val="32"/>
        </w:rPr>
        <w:t>中国腐蚀控制企业分类及对应企业经营范围</w:t>
      </w:r>
    </w:p>
    <w:p w14:paraId="382A9E99" w14:textId="77777777" w:rsidR="007D6AE3" w:rsidRPr="007D6AE3" w:rsidRDefault="007D6AE3" w:rsidP="007D6AE3">
      <w:pPr>
        <w:widowControl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</w:p>
    <w:p w14:paraId="56132C4C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bookmarkStart w:id="1" w:name="_Hlk75440964"/>
      <w:bookmarkEnd w:id="0"/>
      <w:r w:rsidRPr="007D6AE3">
        <w:rPr>
          <w:rFonts w:ascii="宋体" w:eastAsia="宋体" w:hAnsi="宋体" w:cs="宋体" w:hint="eastAsia"/>
          <w:bCs/>
          <w:sz w:val="24"/>
          <w:szCs w:val="24"/>
        </w:rPr>
        <w:t>全国电化学保护企业</w:t>
      </w:r>
    </w:p>
    <w:p w14:paraId="38973BD9" w14:textId="77777777" w:rsidR="007D6AE3" w:rsidRPr="007D6AE3" w:rsidRDefault="007D6AE3" w:rsidP="007D6AE3">
      <w:pPr>
        <w:numPr>
          <w:ilvl w:val="0"/>
          <w:numId w:val="2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材料：牺牲阳极、辅助阳极等</w:t>
      </w:r>
    </w:p>
    <w:p w14:paraId="1CDFBE50" w14:textId="77777777" w:rsidR="007D6AE3" w:rsidRPr="007D6AE3" w:rsidRDefault="007D6AE3" w:rsidP="007D6AE3">
      <w:pPr>
        <w:numPr>
          <w:ilvl w:val="0"/>
          <w:numId w:val="2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设备：测试桩、恒电位仪、绝缘接头等</w:t>
      </w:r>
    </w:p>
    <w:p w14:paraId="4E94CBAB" w14:textId="77777777" w:rsidR="007D6AE3" w:rsidRPr="007D6AE3" w:rsidRDefault="007D6AE3" w:rsidP="007D6AE3">
      <w:pPr>
        <w:numPr>
          <w:ilvl w:val="0"/>
          <w:numId w:val="2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设计、安装、检测、运行与维护服务</w:t>
      </w:r>
    </w:p>
    <w:p w14:paraId="3D563956" w14:textId="77777777" w:rsidR="007D6AE3" w:rsidRPr="007D6AE3" w:rsidRDefault="007D6AE3" w:rsidP="007D6AE3">
      <w:pPr>
        <w:spacing w:line="360" w:lineRule="exact"/>
        <w:ind w:left="420"/>
        <w:rPr>
          <w:rFonts w:ascii="宋体" w:eastAsia="宋体" w:hAnsi="宋体" w:cs="宋体" w:hint="eastAsia"/>
          <w:bCs/>
          <w:sz w:val="24"/>
          <w:szCs w:val="24"/>
        </w:rPr>
      </w:pPr>
    </w:p>
    <w:p w14:paraId="2FE26665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全国非金属耐蚀设备制造企业</w:t>
      </w:r>
    </w:p>
    <w:p w14:paraId="1B7EF57A" w14:textId="77777777" w:rsidR="007D6AE3" w:rsidRPr="007D6AE3" w:rsidRDefault="007D6AE3" w:rsidP="007D6AE3">
      <w:pPr>
        <w:numPr>
          <w:ilvl w:val="0"/>
          <w:numId w:val="3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玻璃钢管、泵、阀及</w:t>
      </w:r>
      <w:proofErr w:type="gramStart"/>
      <w:r w:rsidRPr="007D6AE3">
        <w:rPr>
          <w:rFonts w:ascii="宋体" w:eastAsia="宋体" w:hAnsi="宋体" w:cs="宋体" w:hint="eastAsia"/>
          <w:bCs/>
          <w:sz w:val="24"/>
          <w:szCs w:val="24"/>
        </w:rPr>
        <w:t>釜</w:t>
      </w:r>
      <w:proofErr w:type="gramEnd"/>
    </w:p>
    <w:p w14:paraId="709C196B" w14:textId="77777777" w:rsidR="007D6AE3" w:rsidRPr="007D6AE3" w:rsidRDefault="007D6AE3" w:rsidP="007D6AE3">
      <w:pPr>
        <w:numPr>
          <w:ilvl w:val="0"/>
          <w:numId w:val="3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塑料管、泵、阀及</w:t>
      </w:r>
      <w:proofErr w:type="gramStart"/>
      <w:r w:rsidRPr="007D6AE3">
        <w:rPr>
          <w:rFonts w:ascii="宋体" w:eastAsia="宋体" w:hAnsi="宋体" w:cs="宋体" w:hint="eastAsia"/>
          <w:bCs/>
          <w:sz w:val="24"/>
          <w:szCs w:val="24"/>
        </w:rPr>
        <w:t>釜</w:t>
      </w:r>
      <w:proofErr w:type="gramEnd"/>
    </w:p>
    <w:p w14:paraId="2F87FE61" w14:textId="77777777" w:rsidR="007D6AE3" w:rsidRPr="007D6AE3" w:rsidRDefault="007D6AE3" w:rsidP="007D6AE3">
      <w:pPr>
        <w:numPr>
          <w:ilvl w:val="0"/>
          <w:numId w:val="3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石墨管、泵、阀及</w:t>
      </w:r>
      <w:proofErr w:type="gramStart"/>
      <w:r w:rsidRPr="007D6AE3">
        <w:rPr>
          <w:rFonts w:ascii="宋体" w:eastAsia="宋体" w:hAnsi="宋体" w:cs="宋体" w:hint="eastAsia"/>
          <w:bCs/>
          <w:sz w:val="24"/>
          <w:szCs w:val="24"/>
        </w:rPr>
        <w:t>釜</w:t>
      </w:r>
      <w:proofErr w:type="gramEnd"/>
    </w:p>
    <w:p w14:paraId="0F36A748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3EBC390B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全国金属耐蚀设备制造企业</w:t>
      </w:r>
    </w:p>
    <w:p w14:paraId="55E52433" w14:textId="77777777" w:rsidR="007D6AE3" w:rsidRPr="007D6AE3" w:rsidRDefault="007D6AE3" w:rsidP="007D6AE3">
      <w:pPr>
        <w:numPr>
          <w:ilvl w:val="0"/>
          <w:numId w:val="4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金属管道、管件</w:t>
      </w:r>
    </w:p>
    <w:p w14:paraId="52AAA420" w14:textId="77777777" w:rsidR="007D6AE3" w:rsidRPr="007D6AE3" w:rsidRDefault="007D6AE3" w:rsidP="007D6AE3">
      <w:pPr>
        <w:numPr>
          <w:ilvl w:val="0"/>
          <w:numId w:val="4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金属阀门</w:t>
      </w:r>
    </w:p>
    <w:p w14:paraId="7767332B" w14:textId="77777777" w:rsidR="007D6AE3" w:rsidRPr="007D6AE3" w:rsidRDefault="007D6AE3" w:rsidP="007D6AE3">
      <w:pPr>
        <w:numPr>
          <w:ilvl w:val="0"/>
          <w:numId w:val="4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金属泵</w:t>
      </w:r>
    </w:p>
    <w:p w14:paraId="4D22E6C4" w14:textId="77777777" w:rsidR="007D6AE3" w:rsidRPr="007D6AE3" w:rsidRDefault="007D6AE3" w:rsidP="007D6AE3">
      <w:pPr>
        <w:numPr>
          <w:ilvl w:val="0"/>
          <w:numId w:val="4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金属储罐、反应釜</w:t>
      </w:r>
    </w:p>
    <w:p w14:paraId="4EFBC7A4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2C26C1A3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全国耐蚀复合设备制造企业</w:t>
      </w:r>
    </w:p>
    <w:p w14:paraId="65DF42A2" w14:textId="77777777" w:rsidR="007D6AE3" w:rsidRPr="007D6AE3" w:rsidRDefault="007D6AE3" w:rsidP="007D6AE3">
      <w:pPr>
        <w:numPr>
          <w:ilvl w:val="0"/>
          <w:numId w:val="5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耐蚀复合管道、管件</w:t>
      </w:r>
    </w:p>
    <w:p w14:paraId="410C3870" w14:textId="77777777" w:rsidR="007D6AE3" w:rsidRPr="007D6AE3" w:rsidRDefault="007D6AE3" w:rsidP="007D6AE3">
      <w:pPr>
        <w:numPr>
          <w:ilvl w:val="0"/>
          <w:numId w:val="5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耐蚀复合阀门</w:t>
      </w:r>
    </w:p>
    <w:p w14:paraId="0CDDF6A2" w14:textId="77777777" w:rsidR="007D6AE3" w:rsidRPr="007D6AE3" w:rsidRDefault="007D6AE3" w:rsidP="007D6AE3">
      <w:pPr>
        <w:numPr>
          <w:ilvl w:val="0"/>
          <w:numId w:val="5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耐蚀复合泵</w:t>
      </w:r>
    </w:p>
    <w:p w14:paraId="3A4B6571" w14:textId="77777777" w:rsidR="007D6AE3" w:rsidRPr="007D6AE3" w:rsidRDefault="007D6AE3" w:rsidP="007D6AE3">
      <w:pPr>
        <w:numPr>
          <w:ilvl w:val="0"/>
          <w:numId w:val="5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耐蚀复合储罐、反应釜</w:t>
      </w:r>
    </w:p>
    <w:p w14:paraId="797F698D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注：耐蚀复合包括金属与金属（双金属复合、金属堆焊）、金属与非金属（钢衬塑、钢衬胶、钢衬玻璃钢、三PE管、内涂塑、搪玻璃）、非金属与非金属（塑料与塑料复合、塑料与玻璃钢复合等）</w:t>
      </w:r>
    </w:p>
    <w:p w14:paraId="28014DB2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550E68B9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全国耐蚀材料企业</w:t>
      </w:r>
    </w:p>
    <w:p w14:paraId="24D470DA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耐蚀涂料</w:t>
      </w:r>
    </w:p>
    <w:p w14:paraId="04FA2767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耐蚀橡胶</w:t>
      </w:r>
    </w:p>
    <w:p w14:paraId="0BC6437B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耐蚀砖板</w:t>
      </w:r>
    </w:p>
    <w:p w14:paraId="50178DD7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耐蚀胶泥</w:t>
      </w:r>
    </w:p>
    <w:p w14:paraId="32A947E0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耐蚀塑料</w:t>
      </w:r>
    </w:p>
    <w:p w14:paraId="23371CE4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耐蚀金属</w:t>
      </w:r>
    </w:p>
    <w:p w14:paraId="145C195E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lastRenderedPageBreak/>
        <w:t>磨料（钢砂、钢丸等）</w:t>
      </w:r>
    </w:p>
    <w:p w14:paraId="2C45EA04" w14:textId="77777777" w:rsidR="007D6AE3" w:rsidRPr="007D6AE3" w:rsidRDefault="007D6AE3" w:rsidP="007D6AE3">
      <w:pPr>
        <w:numPr>
          <w:ilvl w:val="0"/>
          <w:numId w:val="6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缓蚀剂（酸洗缓蚀剂、气相缓蚀剂、油田缓蚀剂、停炉保护剂、</w:t>
      </w:r>
      <w:proofErr w:type="gramStart"/>
      <w:r w:rsidRPr="007D6AE3">
        <w:rPr>
          <w:rFonts w:ascii="宋体" w:eastAsia="宋体" w:hAnsi="宋体" w:cs="宋体" w:hint="eastAsia"/>
          <w:bCs/>
          <w:sz w:val="24"/>
          <w:szCs w:val="24"/>
        </w:rPr>
        <w:t>缓蚀阻</w:t>
      </w:r>
      <w:proofErr w:type="gramEnd"/>
      <w:r w:rsidRPr="007D6AE3">
        <w:rPr>
          <w:rFonts w:ascii="宋体" w:eastAsia="宋体" w:hAnsi="宋体" w:cs="宋体" w:hint="eastAsia"/>
          <w:bCs/>
          <w:sz w:val="24"/>
          <w:szCs w:val="24"/>
        </w:rPr>
        <w:t>垢剂等）</w:t>
      </w:r>
    </w:p>
    <w:p w14:paraId="112F5E24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613B57E1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全国腐蚀控制施工（作业）企业（按行业）</w:t>
      </w:r>
    </w:p>
    <w:p w14:paraId="3CA7338C" w14:textId="77777777" w:rsidR="007D6AE3" w:rsidRPr="007D6AE3" w:rsidRDefault="007D6AE3" w:rsidP="007D6AE3">
      <w:pPr>
        <w:numPr>
          <w:ilvl w:val="0"/>
          <w:numId w:val="7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石油、石化、化工腐蚀控制作业</w:t>
      </w:r>
    </w:p>
    <w:p w14:paraId="75714F68" w14:textId="77777777" w:rsidR="007D6AE3" w:rsidRPr="007D6AE3" w:rsidRDefault="007D6AE3" w:rsidP="007D6AE3">
      <w:pPr>
        <w:numPr>
          <w:ilvl w:val="0"/>
          <w:numId w:val="7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火电厂腐蚀控制作业；</w:t>
      </w:r>
    </w:p>
    <w:p w14:paraId="170048E9" w14:textId="77777777" w:rsidR="007D6AE3" w:rsidRPr="007D6AE3" w:rsidRDefault="007D6AE3" w:rsidP="007D6AE3">
      <w:pPr>
        <w:numPr>
          <w:ilvl w:val="0"/>
          <w:numId w:val="7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海洋环境腐蚀控制作业；</w:t>
      </w:r>
    </w:p>
    <w:p w14:paraId="00F9DD81" w14:textId="77777777" w:rsidR="007D6AE3" w:rsidRPr="007D6AE3" w:rsidRDefault="007D6AE3" w:rsidP="007D6AE3">
      <w:pPr>
        <w:numPr>
          <w:ilvl w:val="0"/>
          <w:numId w:val="7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核电行业腐蚀控制作业；</w:t>
      </w:r>
    </w:p>
    <w:p w14:paraId="0CB33C96" w14:textId="77777777" w:rsidR="007D6AE3" w:rsidRPr="007D6AE3" w:rsidRDefault="007D6AE3" w:rsidP="007D6AE3">
      <w:pPr>
        <w:numPr>
          <w:ilvl w:val="0"/>
          <w:numId w:val="7"/>
        </w:numPr>
        <w:spacing w:line="360" w:lineRule="exact"/>
        <w:ind w:leftChars="200" w:left="840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燃气腐蚀控制行业</w:t>
      </w:r>
    </w:p>
    <w:p w14:paraId="53280C1A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42651CF8" w14:textId="77777777" w:rsidR="007D6AE3" w:rsidRPr="007D6AE3" w:rsidRDefault="007D6AE3" w:rsidP="007D6AE3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全国腐蚀控制施工（作业）企业（按工种）</w:t>
      </w:r>
    </w:p>
    <w:p w14:paraId="3C153E3F" w14:textId="77777777" w:rsidR="007D6AE3" w:rsidRPr="007D6AE3" w:rsidRDefault="007D6AE3" w:rsidP="007D6AE3">
      <w:pPr>
        <w:numPr>
          <w:ilvl w:val="1"/>
          <w:numId w:val="8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/>
          <w:bCs/>
          <w:sz w:val="24"/>
          <w:szCs w:val="24"/>
        </w:rPr>
        <w:t>涂装作业</w:t>
      </w:r>
    </w:p>
    <w:p w14:paraId="1601BCCC" w14:textId="77777777" w:rsidR="007D6AE3" w:rsidRPr="007D6AE3" w:rsidRDefault="007D6AE3" w:rsidP="007D6AE3">
      <w:pPr>
        <w:numPr>
          <w:ilvl w:val="1"/>
          <w:numId w:val="8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衬里</w:t>
      </w:r>
      <w:r w:rsidRPr="007D6AE3">
        <w:rPr>
          <w:rFonts w:ascii="宋体" w:eastAsia="宋体" w:hAnsi="宋体" w:cs="宋体"/>
          <w:bCs/>
          <w:sz w:val="24"/>
          <w:szCs w:val="24"/>
        </w:rPr>
        <w:t>作业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（</w:t>
      </w:r>
      <w:r w:rsidRPr="007D6AE3">
        <w:rPr>
          <w:rFonts w:ascii="宋体" w:eastAsia="宋体" w:hAnsi="宋体" w:cs="宋体"/>
          <w:bCs/>
          <w:sz w:val="24"/>
          <w:szCs w:val="24"/>
        </w:rPr>
        <w:t>橡胶衬里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、砖板衬里、塑料衬里、玻璃钢衬里</w:t>
      </w:r>
      <w:r w:rsidRPr="007D6AE3">
        <w:rPr>
          <w:rFonts w:ascii="宋体" w:eastAsia="宋体" w:hAnsi="宋体" w:cs="宋体"/>
          <w:bCs/>
          <w:sz w:val="24"/>
          <w:szCs w:val="24"/>
        </w:rPr>
        <w:t>）</w:t>
      </w:r>
    </w:p>
    <w:p w14:paraId="5BB4A3A4" w14:textId="77777777" w:rsidR="007D6AE3" w:rsidRPr="007D6AE3" w:rsidRDefault="007D6AE3" w:rsidP="007D6AE3">
      <w:pPr>
        <w:numPr>
          <w:ilvl w:val="1"/>
          <w:numId w:val="8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/>
          <w:bCs/>
          <w:sz w:val="24"/>
          <w:szCs w:val="24"/>
        </w:rPr>
        <w:t>腐蚀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监</w:t>
      </w:r>
      <w:r w:rsidRPr="007D6AE3">
        <w:rPr>
          <w:rFonts w:ascii="宋体" w:eastAsia="宋体" w:hAnsi="宋体" w:cs="宋体"/>
          <w:bCs/>
          <w:sz w:val="24"/>
          <w:szCs w:val="24"/>
        </w:rPr>
        <w:t>检测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及</w:t>
      </w:r>
      <w:r w:rsidRPr="007D6AE3">
        <w:rPr>
          <w:rFonts w:ascii="宋体" w:eastAsia="宋体" w:hAnsi="宋体" w:cs="宋体"/>
          <w:bCs/>
          <w:sz w:val="24"/>
          <w:szCs w:val="24"/>
        </w:rPr>
        <w:t>评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价</w:t>
      </w:r>
    </w:p>
    <w:p w14:paraId="3BF6B9FF" w14:textId="77777777" w:rsidR="007D6AE3" w:rsidRPr="007D6AE3" w:rsidRDefault="007D6AE3" w:rsidP="007D6AE3">
      <w:pPr>
        <w:numPr>
          <w:ilvl w:val="1"/>
          <w:numId w:val="8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/>
          <w:bCs/>
          <w:sz w:val="24"/>
          <w:szCs w:val="24"/>
        </w:rPr>
        <w:t>热喷涂（金属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喷涂</w:t>
      </w:r>
      <w:r w:rsidRPr="007D6AE3">
        <w:rPr>
          <w:rFonts w:ascii="宋体" w:eastAsia="宋体" w:hAnsi="宋体" w:cs="宋体"/>
          <w:bCs/>
          <w:sz w:val="24"/>
          <w:szCs w:val="24"/>
        </w:rPr>
        <w:t>、非金属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喷涂</w:t>
      </w:r>
      <w:r w:rsidRPr="007D6AE3">
        <w:rPr>
          <w:rFonts w:ascii="宋体" w:eastAsia="宋体" w:hAnsi="宋体" w:cs="宋体"/>
          <w:bCs/>
          <w:sz w:val="24"/>
          <w:szCs w:val="24"/>
        </w:rPr>
        <w:t>）作业</w:t>
      </w:r>
      <w:r w:rsidRPr="007D6AE3">
        <w:rPr>
          <w:rFonts w:ascii="宋体" w:eastAsia="宋体" w:hAnsi="宋体" w:cs="宋体"/>
          <w:bCs/>
          <w:sz w:val="24"/>
          <w:szCs w:val="24"/>
        </w:rPr>
        <w:tab/>
      </w:r>
    </w:p>
    <w:bookmarkEnd w:id="1"/>
    <w:p w14:paraId="034A494D" w14:textId="77777777" w:rsidR="007D6AE3" w:rsidRPr="007D6AE3" w:rsidRDefault="007D6AE3" w:rsidP="007D6AE3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</w:p>
    <w:p w14:paraId="53EAC465" w14:textId="77777777" w:rsidR="007D6AE3" w:rsidRPr="007D6AE3" w:rsidRDefault="007D6AE3" w:rsidP="007D6AE3">
      <w:p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7D6AE3">
        <w:rPr>
          <w:rFonts w:ascii="宋体" w:eastAsia="宋体" w:hAnsi="宋体" w:cs="宋体"/>
          <w:bCs/>
          <w:sz w:val="24"/>
          <w:szCs w:val="24"/>
        </w:rPr>
        <w:t>0.</w:t>
      </w:r>
      <w:r w:rsidRPr="007D6AE3">
        <w:rPr>
          <w:rFonts w:ascii="宋体" w:eastAsia="宋体" w:hAnsi="宋体" w:cs="宋体" w:hint="eastAsia"/>
          <w:bCs/>
          <w:sz w:val="24"/>
          <w:szCs w:val="24"/>
        </w:rPr>
        <w:t>全国腐蚀控制行业施工、监检测设备企业</w:t>
      </w:r>
    </w:p>
    <w:p w14:paraId="707D4416" w14:textId="77777777" w:rsidR="007D6AE3" w:rsidRPr="007D6AE3" w:rsidRDefault="007D6AE3" w:rsidP="007D6AE3">
      <w:pPr>
        <w:numPr>
          <w:ilvl w:val="1"/>
          <w:numId w:val="9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施工设备：喷砂设备、喷涂设备</w:t>
      </w:r>
    </w:p>
    <w:p w14:paraId="10A9F855" w14:textId="77777777" w:rsidR="007D6AE3" w:rsidRPr="007D6AE3" w:rsidRDefault="007D6AE3" w:rsidP="007D6AE3">
      <w:pPr>
        <w:numPr>
          <w:ilvl w:val="1"/>
          <w:numId w:val="9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检测设备： 涂层测厚仪、电火花检测仪、粗糙度仪等</w:t>
      </w:r>
    </w:p>
    <w:p w14:paraId="63A87D90" w14:textId="77777777" w:rsidR="007D6AE3" w:rsidRPr="007D6AE3" w:rsidRDefault="007D6AE3" w:rsidP="007D6AE3">
      <w:pPr>
        <w:numPr>
          <w:ilvl w:val="1"/>
          <w:numId w:val="9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埋地管道检测设备：PCM、DM、CIPS、杂散电流检测仪等</w:t>
      </w:r>
    </w:p>
    <w:p w14:paraId="51E5EF5A" w14:textId="77777777" w:rsidR="007D6AE3" w:rsidRPr="007D6AE3" w:rsidRDefault="007D6AE3" w:rsidP="007D6AE3">
      <w:pPr>
        <w:numPr>
          <w:ilvl w:val="1"/>
          <w:numId w:val="9"/>
        </w:num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7D6AE3">
        <w:rPr>
          <w:rFonts w:ascii="宋体" w:eastAsia="宋体" w:hAnsi="宋体" w:cs="宋体" w:hint="eastAsia"/>
          <w:bCs/>
          <w:sz w:val="24"/>
          <w:szCs w:val="24"/>
        </w:rPr>
        <w:t>其他检测仪器</w:t>
      </w:r>
    </w:p>
    <w:p w14:paraId="755C04A5" w14:textId="77777777" w:rsidR="007A148B" w:rsidRDefault="007A148B">
      <w:pPr>
        <w:rPr>
          <w:rFonts w:hint="eastAsia"/>
        </w:rPr>
      </w:pPr>
    </w:p>
    <w:sectPr w:rsidR="007A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410"/>
    <w:multiLevelType w:val="hybridMultilevel"/>
    <w:tmpl w:val="5A54B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1C1104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7434"/>
    <w:multiLevelType w:val="hybridMultilevel"/>
    <w:tmpl w:val="A63A6B6C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31462C"/>
    <w:multiLevelType w:val="hybridMultilevel"/>
    <w:tmpl w:val="75B4D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6B5D70"/>
    <w:multiLevelType w:val="hybridMultilevel"/>
    <w:tmpl w:val="D5B2B5A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CC0A70"/>
    <w:multiLevelType w:val="multilevel"/>
    <w:tmpl w:val="14FC539C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45045C62"/>
    <w:multiLevelType w:val="hybridMultilevel"/>
    <w:tmpl w:val="BC38413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0F768D"/>
    <w:multiLevelType w:val="hybridMultilevel"/>
    <w:tmpl w:val="B89CD8E2"/>
    <w:lvl w:ilvl="0" w:tplc="8E2E27B6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81C1104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402DCA"/>
    <w:multiLevelType w:val="hybridMultilevel"/>
    <w:tmpl w:val="BC38413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E40D67"/>
    <w:multiLevelType w:val="hybridMultilevel"/>
    <w:tmpl w:val="93163FEE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2661947">
    <w:abstractNumId w:val="2"/>
  </w:num>
  <w:num w:numId="2" w16cid:durableId="513307709">
    <w:abstractNumId w:val="5"/>
  </w:num>
  <w:num w:numId="3" w16cid:durableId="29689254">
    <w:abstractNumId w:val="7"/>
  </w:num>
  <w:num w:numId="4" w16cid:durableId="697975681">
    <w:abstractNumId w:val="3"/>
  </w:num>
  <w:num w:numId="5" w16cid:durableId="1740324363">
    <w:abstractNumId w:val="8"/>
  </w:num>
  <w:num w:numId="6" w16cid:durableId="1817381611">
    <w:abstractNumId w:val="1"/>
  </w:num>
  <w:num w:numId="7" w16cid:durableId="1346785846">
    <w:abstractNumId w:val="4"/>
  </w:num>
  <w:num w:numId="8" w16cid:durableId="2137528582">
    <w:abstractNumId w:val="6"/>
  </w:num>
  <w:num w:numId="9" w16cid:durableId="4874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E3"/>
    <w:rsid w:val="00447D3E"/>
    <w:rsid w:val="007A148B"/>
    <w:rsid w:val="007D6AE3"/>
    <w:rsid w:val="009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E7C7"/>
  <w15:chartTrackingRefBased/>
  <w15:docId w15:val="{8708E7D2-2119-4875-B0F3-16AC2E1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A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WANYU</dc:creator>
  <cp:keywords/>
  <dc:description/>
  <cp:lastModifiedBy>WANG WANYU</cp:lastModifiedBy>
  <cp:revision>1</cp:revision>
  <dcterms:created xsi:type="dcterms:W3CDTF">2025-03-05T02:52:00Z</dcterms:created>
  <dcterms:modified xsi:type="dcterms:W3CDTF">2025-03-05T02:53:00Z</dcterms:modified>
</cp:coreProperties>
</file>